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80520" w14:textId="39D14919" w:rsidR="00B2369E" w:rsidRPr="003B6A34" w:rsidRDefault="00B2369E" w:rsidP="00B2369E">
      <w:pPr>
        <w:rPr>
          <w:b/>
        </w:rPr>
      </w:pPr>
      <w:r w:rsidRPr="00B2369E">
        <w:rPr>
          <w:b/>
        </w:rPr>
        <w:t>Reprezentativni primer za klijente - kalkulacija</w:t>
      </w:r>
      <w:r w:rsidRPr="003B6A34">
        <w:rPr>
          <w:b/>
        </w:rPr>
        <w:t xml:space="preserve"> EKS na dan </w:t>
      </w:r>
      <w:r w:rsidR="004B7504">
        <w:rPr>
          <w:b/>
        </w:rPr>
        <w:t>06</w:t>
      </w:r>
      <w:r w:rsidRPr="003B6A34">
        <w:rPr>
          <w:b/>
        </w:rPr>
        <w:t>.</w:t>
      </w:r>
      <w:r w:rsidR="004B7504">
        <w:rPr>
          <w:b/>
        </w:rPr>
        <w:t>02</w:t>
      </w:r>
      <w:r w:rsidRPr="003B6A34">
        <w:rPr>
          <w:b/>
        </w:rPr>
        <w:t>.202</w:t>
      </w:r>
      <w:r w:rsidR="004B7504">
        <w:rPr>
          <w:b/>
        </w:rPr>
        <w:t>3</w:t>
      </w:r>
      <w:r w:rsidRPr="003B6A34">
        <w:rPr>
          <w:b/>
        </w:rPr>
        <w:t>.</w:t>
      </w:r>
      <w:r w:rsidR="0038771E" w:rsidRPr="003B6A34">
        <w:rPr>
          <w:b/>
        </w:rPr>
        <w:t>godine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3922"/>
        <w:gridCol w:w="5150"/>
      </w:tblGrid>
      <w:tr w:rsidR="00206AAC" w:rsidRPr="003B6A34" w14:paraId="452D8062" w14:textId="77777777" w:rsidTr="00387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494F5A" w14:textId="77777777" w:rsidR="00B2369E" w:rsidRPr="00003ADC" w:rsidRDefault="00B2369E" w:rsidP="00B2369E">
            <w:pPr>
              <w:rPr>
                <w:b w:val="0"/>
              </w:rPr>
            </w:pPr>
            <w:r w:rsidRPr="00003ADC">
              <w:t>Vrsta kredita</w:t>
            </w:r>
          </w:p>
        </w:tc>
        <w:tc>
          <w:tcPr>
            <w:tcW w:w="0" w:type="auto"/>
            <w:hideMark/>
          </w:tcPr>
          <w:p w14:paraId="42760869" w14:textId="0B9324E7" w:rsidR="00B2369E" w:rsidRPr="003B6A34" w:rsidRDefault="00DB0E1D" w:rsidP="00B23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6A34">
              <w:t>SCAP</w:t>
            </w:r>
            <w:r w:rsidR="00B2369E" w:rsidRPr="003B6A34">
              <w:t xml:space="preserve"> kredit u dinarima</w:t>
            </w:r>
          </w:p>
        </w:tc>
      </w:tr>
      <w:tr w:rsidR="00206AAC" w:rsidRPr="003B6A34" w14:paraId="4ABB9816" w14:textId="77777777" w:rsidTr="0038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A2FA14" w14:textId="77777777" w:rsidR="00B2369E" w:rsidRPr="00003ADC" w:rsidRDefault="00B2369E" w:rsidP="00B2369E">
            <w:pPr>
              <w:rPr>
                <w:b w:val="0"/>
              </w:rPr>
            </w:pPr>
            <w:r w:rsidRPr="00003ADC">
              <w:t>Valuta kredita</w:t>
            </w:r>
          </w:p>
        </w:tc>
        <w:tc>
          <w:tcPr>
            <w:tcW w:w="0" w:type="auto"/>
            <w:hideMark/>
          </w:tcPr>
          <w:p w14:paraId="7060C03B" w14:textId="77777777" w:rsidR="00B2369E" w:rsidRPr="003B6A34" w:rsidRDefault="00B2369E" w:rsidP="00B2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A34">
              <w:t>RSD</w:t>
            </w:r>
          </w:p>
        </w:tc>
      </w:tr>
      <w:tr w:rsidR="00206AAC" w:rsidRPr="003B6A34" w14:paraId="7BB7D4E3" w14:textId="77777777" w:rsidTr="00387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C65930" w14:textId="77777777" w:rsidR="00B2369E" w:rsidRPr="00003ADC" w:rsidRDefault="00B2369E" w:rsidP="00B2369E">
            <w:pPr>
              <w:rPr>
                <w:b w:val="0"/>
              </w:rPr>
            </w:pPr>
            <w:r w:rsidRPr="00003ADC">
              <w:t>Kriterijum za indeksiranje</w:t>
            </w:r>
          </w:p>
        </w:tc>
        <w:tc>
          <w:tcPr>
            <w:tcW w:w="0" w:type="auto"/>
            <w:hideMark/>
          </w:tcPr>
          <w:p w14:paraId="69584E11" w14:textId="77777777" w:rsidR="00B2369E" w:rsidRPr="003B6A34" w:rsidRDefault="00B2369E" w:rsidP="00B2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A34">
              <w:t>Nema kriterijuma za indeksiranje</w:t>
            </w:r>
          </w:p>
        </w:tc>
      </w:tr>
      <w:tr w:rsidR="00206AAC" w:rsidRPr="003B6A34" w14:paraId="39F0CABD" w14:textId="77777777" w:rsidTr="0038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6F0C30" w14:textId="77777777" w:rsidR="00B2369E" w:rsidRPr="00003ADC" w:rsidRDefault="00B2369E" w:rsidP="00B2369E">
            <w:pPr>
              <w:rPr>
                <w:b w:val="0"/>
              </w:rPr>
            </w:pPr>
            <w:r w:rsidRPr="00003ADC">
              <w:t xml:space="preserve">Iznos kredita </w:t>
            </w:r>
          </w:p>
        </w:tc>
        <w:tc>
          <w:tcPr>
            <w:tcW w:w="0" w:type="auto"/>
            <w:hideMark/>
          </w:tcPr>
          <w:p w14:paraId="7D3373DC" w14:textId="7AD5655F" w:rsidR="00B2369E" w:rsidRPr="003B6A34" w:rsidRDefault="008611CE" w:rsidP="0086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A34">
              <w:t>1</w:t>
            </w:r>
            <w:r w:rsidR="00DA21B1" w:rsidRPr="003B6A34">
              <w:t>.</w:t>
            </w:r>
            <w:r w:rsidRPr="003B6A34">
              <w:t>8</w:t>
            </w:r>
            <w:r w:rsidR="00D50C3B" w:rsidRPr="003B6A34">
              <w:t>00.000</w:t>
            </w:r>
            <w:r w:rsidR="004416C4" w:rsidRPr="003B6A34">
              <w:t>,00</w:t>
            </w:r>
            <w:r w:rsidR="00B2369E" w:rsidRPr="003B6A34">
              <w:t xml:space="preserve"> RSD</w:t>
            </w:r>
          </w:p>
        </w:tc>
      </w:tr>
      <w:tr w:rsidR="00206AAC" w:rsidRPr="003B6A34" w14:paraId="70535A6F" w14:textId="77777777" w:rsidTr="00387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9E8C66" w14:textId="26446208" w:rsidR="00B2369E" w:rsidRPr="00003ADC" w:rsidRDefault="00B2369E" w:rsidP="00B2369E">
            <w:pPr>
              <w:rPr>
                <w:b w:val="0"/>
              </w:rPr>
            </w:pPr>
            <w:r w:rsidRPr="00003ADC">
              <w:t>Period otplate</w:t>
            </w:r>
          </w:p>
        </w:tc>
        <w:tc>
          <w:tcPr>
            <w:tcW w:w="0" w:type="auto"/>
            <w:hideMark/>
          </w:tcPr>
          <w:p w14:paraId="0E7D19CC" w14:textId="0BE7E31F" w:rsidR="00B2369E" w:rsidRPr="003B6A34" w:rsidRDefault="00DA21B1" w:rsidP="00D5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A34">
              <w:t>60 meseci</w:t>
            </w:r>
          </w:p>
        </w:tc>
      </w:tr>
      <w:tr w:rsidR="00206AAC" w:rsidRPr="003B6A34" w14:paraId="519C9020" w14:textId="77777777" w:rsidTr="0038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C13E6C" w14:textId="77777777" w:rsidR="00B2369E" w:rsidRPr="00003ADC" w:rsidRDefault="00B2369E" w:rsidP="00B2369E">
            <w:pPr>
              <w:rPr>
                <w:b w:val="0"/>
              </w:rPr>
            </w:pPr>
            <w:r w:rsidRPr="00003ADC">
              <w:t>Šestomesečni anuitet</w:t>
            </w:r>
          </w:p>
        </w:tc>
        <w:tc>
          <w:tcPr>
            <w:tcW w:w="0" w:type="auto"/>
            <w:hideMark/>
          </w:tcPr>
          <w:p w14:paraId="388496DE" w14:textId="25881A15" w:rsidR="00B2369E" w:rsidRPr="0023461E" w:rsidRDefault="008611CE" w:rsidP="00234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61E">
              <w:t>2</w:t>
            </w:r>
            <w:r w:rsidR="0023461E" w:rsidRPr="0023461E">
              <w:t>57</w:t>
            </w:r>
            <w:r w:rsidRPr="0023461E">
              <w:t>.</w:t>
            </w:r>
            <w:r w:rsidR="009F5640" w:rsidRPr="0023461E">
              <w:t>2</w:t>
            </w:r>
            <w:r w:rsidR="0023461E" w:rsidRPr="0023461E">
              <w:t>91</w:t>
            </w:r>
            <w:r w:rsidRPr="0023461E">
              <w:t>,</w:t>
            </w:r>
            <w:r w:rsidR="009F5640" w:rsidRPr="0023461E">
              <w:t>0</w:t>
            </w:r>
            <w:r w:rsidR="0023461E" w:rsidRPr="0023461E">
              <w:t>5</w:t>
            </w:r>
            <w:r w:rsidRPr="0023461E">
              <w:t xml:space="preserve"> RSD</w:t>
            </w:r>
          </w:p>
        </w:tc>
      </w:tr>
      <w:tr w:rsidR="00206AAC" w:rsidRPr="003B6A34" w14:paraId="7F554095" w14:textId="77777777" w:rsidTr="00387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51EE6B" w14:textId="7CC144FC" w:rsidR="00B2369E" w:rsidRPr="00003ADC" w:rsidRDefault="00003ADC" w:rsidP="00B2369E">
            <w:pPr>
              <w:rPr>
                <w:b w:val="0"/>
              </w:rPr>
            </w:pPr>
            <w:r>
              <w:rPr>
                <w:b w:val="0"/>
              </w:rPr>
              <w:t>Nominalna k</w:t>
            </w:r>
            <w:r w:rsidR="00B2369E" w:rsidRPr="00003ADC">
              <w:t>amatna stopa</w:t>
            </w:r>
            <w:r w:rsidR="00B2369E" w:rsidRPr="00003ADC">
              <w:br/>
              <w:t>(na godišnjem nivou)</w:t>
            </w:r>
          </w:p>
        </w:tc>
        <w:tc>
          <w:tcPr>
            <w:tcW w:w="0" w:type="auto"/>
            <w:hideMark/>
          </w:tcPr>
          <w:p w14:paraId="28347410" w14:textId="44CCEED3" w:rsidR="00B2369E" w:rsidRPr="004B7504" w:rsidRDefault="004B7504" w:rsidP="00671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B7504">
              <w:t>13</w:t>
            </w:r>
            <w:r w:rsidR="008A29F1" w:rsidRPr="004B7504">
              <w:t>,</w:t>
            </w:r>
            <w:r w:rsidRPr="004B7504">
              <w:t>95</w:t>
            </w:r>
            <w:r w:rsidR="008A29F1" w:rsidRPr="004B7504">
              <w:t>%, promenljiva* (</w:t>
            </w:r>
            <w:r w:rsidR="00CA4FC6" w:rsidRPr="004B7504">
              <w:t xml:space="preserve">3M BELIBOR + </w:t>
            </w:r>
            <w:r w:rsidR="008611CE" w:rsidRPr="004B7504">
              <w:t>9</w:t>
            </w:r>
            <w:r w:rsidR="008A29F1" w:rsidRPr="004B7504">
              <w:t>%</w:t>
            </w:r>
            <w:r w:rsidR="00206AAC" w:rsidRPr="004B7504">
              <w:t xml:space="preserve"> godišnja;</w:t>
            </w:r>
            <w:r w:rsidR="00206AAC" w:rsidRPr="004B7504">
              <w:br/>
            </w:r>
            <w:r w:rsidR="00B2369E" w:rsidRPr="004B7504">
              <w:t xml:space="preserve">3M BELIBOR na dan </w:t>
            </w:r>
            <w:r w:rsidR="00DE0B8F" w:rsidRPr="004B7504">
              <w:t>2</w:t>
            </w:r>
            <w:r w:rsidR="008611CE" w:rsidRPr="004B7504">
              <w:t>8</w:t>
            </w:r>
            <w:r w:rsidR="00B2369E" w:rsidRPr="004B7504">
              <w:t>.</w:t>
            </w:r>
            <w:r w:rsidRPr="004B7504">
              <w:t>12</w:t>
            </w:r>
            <w:r w:rsidR="00B2369E" w:rsidRPr="004B7504">
              <w:t>.20</w:t>
            </w:r>
            <w:r w:rsidR="00864940" w:rsidRPr="004B7504">
              <w:t>2</w:t>
            </w:r>
            <w:r w:rsidR="006715FD">
              <w:t>2</w:t>
            </w:r>
            <w:r w:rsidR="00B2369E" w:rsidRPr="004B7504">
              <w:t xml:space="preserve">. </w:t>
            </w:r>
            <w:r w:rsidR="00864940" w:rsidRPr="004B7504">
              <w:t xml:space="preserve">godine </w:t>
            </w:r>
            <w:r w:rsidR="00B2369E" w:rsidRPr="004B7504">
              <w:t xml:space="preserve">iznosi </w:t>
            </w:r>
            <w:r w:rsidRPr="004B7504">
              <w:t>4</w:t>
            </w:r>
            <w:r w:rsidR="00B2369E" w:rsidRPr="004B7504">
              <w:t>,</w:t>
            </w:r>
            <w:r w:rsidRPr="004B7504">
              <w:t>95</w:t>
            </w:r>
            <w:r w:rsidR="00B2369E" w:rsidRPr="004B7504">
              <w:t>%)</w:t>
            </w:r>
          </w:p>
        </w:tc>
      </w:tr>
      <w:tr w:rsidR="00206AAC" w:rsidRPr="003B6A34" w14:paraId="77DAC6B5" w14:textId="77777777" w:rsidTr="0038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9B8BDE" w14:textId="77777777" w:rsidR="00B2369E" w:rsidRPr="004B7504" w:rsidRDefault="00B2369E" w:rsidP="00B2369E">
            <w:pPr>
              <w:rPr>
                <w:sz w:val="24"/>
                <w:szCs w:val="24"/>
              </w:rPr>
            </w:pPr>
            <w:r w:rsidRPr="004B7504">
              <w:rPr>
                <w:sz w:val="24"/>
                <w:szCs w:val="24"/>
              </w:rPr>
              <w:t>EKS</w:t>
            </w:r>
            <w:r w:rsidRPr="004B7504">
              <w:rPr>
                <w:sz w:val="24"/>
                <w:szCs w:val="24"/>
              </w:rPr>
              <w:br/>
              <w:t>(na godišnjem nivou)</w:t>
            </w:r>
          </w:p>
        </w:tc>
        <w:tc>
          <w:tcPr>
            <w:tcW w:w="0" w:type="auto"/>
            <w:hideMark/>
          </w:tcPr>
          <w:p w14:paraId="5E518150" w14:textId="681C6030" w:rsidR="00B2369E" w:rsidRPr="004B7504" w:rsidRDefault="008611CE" w:rsidP="00A46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A46905">
              <w:rPr>
                <w:b/>
                <w:bCs/>
                <w:sz w:val="24"/>
                <w:szCs w:val="24"/>
              </w:rPr>
              <w:t>1</w:t>
            </w:r>
            <w:r w:rsidR="00A46905" w:rsidRPr="00A46905">
              <w:rPr>
                <w:b/>
                <w:bCs/>
                <w:sz w:val="24"/>
                <w:szCs w:val="24"/>
              </w:rPr>
              <w:t>6</w:t>
            </w:r>
            <w:r w:rsidR="00B2369E" w:rsidRPr="00A46905">
              <w:rPr>
                <w:b/>
                <w:bCs/>
                <w:sz w:val="24"/>
                <w:szCs w:val="24"/>
              </w:rPr>
              <w:t>,</w:t>
            </w:r>
            <w:r w:rsidR="00A46905" w:rsidRPr="00A46905">
              <w:rPr>
                <w:b/>
                <w:bCs/>
                <w:sz w:val="24"/>
                <w:szCs w:val="24"/>
              </w:rPr>
              <w:t>31</w:t>
            </w:r>
            <w:r w:rsidR="00B2369E" w:rsidRPr="00A4690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2369E" w:rsidRPr="00B2369E" w14:paraId="5C840F94" w14:textId="77777777" w:rsidTr="00387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1F05F622" w14:textId="55F8DA63" w:rsidR="00D17150" w:rsidRPr="00003ADC" w:rsidRDefault="00D17150" w:rsidP="00BE7766">
            <w:pPr>
              <w:pBdr>
                <w:bottom w:val="single" w:sz="4" w:space="1" w:color="auto"/>
              </w:pBdr>
              <w:rPr>
                <w:b w:val="0"/>
                <w:bCs w:val="0"/>
              </w:rPr>
            </w:pPr>
            <w:r w:rsidRPr="00003ADC">
              <w:t xml:space="preserve">Ukupan iznos koji </w:t>
            </w:r>
            <w:r w:rsidR="0038771E" w:rsidRPr="00003ADC">
              <w:t xml:space="preserve">će korisnik </w:t>
            </w:r>
            <w:r w:rsidR="0038771E" w:rsidRPr="0023461E">
              <w:t>vratiti</w:t>
            </w:r>
            <w:r w:rsidR="0038771E" w:rsidRPr="0023461E">
              <w:rPr>
                <w:b w:val="0"/>
                <w:bCs w:val="0"/>
              </w:rPr>
              <w:t xml:space="preserve">             </w:t>
            </w:r>
            <w:r w:rsidR="008611CE" w:rsidRPr="0023461E">
              <w:t>2.</w:t>
            </w:r>
            <w:r w:rsidR="0023461E" w:rsidRPr="0023461E">
              <w:t>650</w:t>
            </w:r>
            <w:r w:rsidR="008611CE" w:rsidRPr="0023461E">
              <w:t>.</w:t>
            </w:r>
            <w:r w:rsidR="0023461E" w:rsidRPr="0023461E">
              <w:t>947</w:t>
            </w:r>
            <w:r w:rsidR="008611CE" w:rsidRPr="0023461E">
              <w:t>,</w:t>
            </w:r>
            <w:r w:rsidR="0023461E" w:rsidRPr="0023461E">
              <w:t>6</w:t>
            </w:r>
            <w:r w:rsidR="008611CE" w:rsidRPr="0023461E">
              <w:t xml:space="preserve"> RSD</w:t>
            </w:r>
          </w:p>
          <w:p w14:paraId="42C02AE0" w14:textId="77777777" w:rsidR="00D17150" w:rsidRPr="00003ADC" w:rsidRDefault="00D17150" w:rsidP="00BE7766">
            <w:pPr>
              <w:pBdr>
                <w:bottom w:val="single" w:sz="4" w:space="1" w:color="auto"/>
              </w:pBdr>
              <w:rPr>
                <w:b w:val="0"/>
                <w:bCs w:val="0"/>
              </w:rPr>
            </w:pPr>
            <w:r w:rsidRPr="00003ADC">
              <w:t>na kraju ugovornog perioda:</w:t>
            </w:r>
          </w:p>
          <w:p w14:paraId="6139B9E0" w14:textId="77777777" w:rsidR="00D17150" w:rsidRPr="00862692" w:rsidRDefault="00D17150" w:rsidP="00D17150"/>
          <w:p w14:paraId="7E9CB2CB" w14:textId="7D529F49" w:rsidR="0038771E" w:rsidRPr="00862692" w:rsidRDefault="00B2369E" w:rsidP="0038771E">
            <w:pPr>
              <w:jc w:val="both"/>
            </w:pPr>
            <w:r w:rsidRPr="00862692">
              <w:t>Troškovi koji padaju na teret korisnika, poznati su u trenutku oglašavanja i ulaze u obračun efektivne kamatne stope:</w:t>
            </w:r>
          </w:p>
        </w:tc>
      </w:tr>
      <w:tr w:rsidR="00206AAC" w:rsidRPr="00B2369E" w14:paraId="1566B3E5" w14:textId="77777777" w:rsidTr="0038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568817" w14:textId="77777777" w:rsidR="00B2369E" w:rsidRPr="00003ADC" w:rsidRDefault="00B2369E" w:rsidP="00B2369E">
            <w:pPr>
              <w:rPr>
                <w:b w:val="0"/>
              </w:rPr>
            </w:pPr>
            <w:r w:rsidRPr="00003ADC">
              <w:t>Naknada za obradu kreditnog zahteva</w:t>
            </w:r>
          </w:p>
        </w:tc>
        <w:tc>
          <w:tcPr>
            <w:tcW w:w="0" w:type="auto"/>
            <w:hideMark/>
          </w:tcPr>
          <w:p w14:paraId="7FAFC6B3" w14:textId="67146253" w:rsidR="00B2369E" w:rsidRPr="00862692" w:rsidRDefault="0038771E" w:rsidP="0086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692">
              <w:t xml:space="preserve">        </w:t>
            </w:r>
            <w:r w:rsidR="008611CE" w:rsidRPr="00862692">
              <w:t>18</w:t>
            </w:r>
            <w:r w:rsidR="00B2369E" w:rsidRPr="00862692">
              <w:t>.000 RSD</w:t>
            </w:r>
          </w:p>
        </w:tc>
      </w:tr>
      <w:tr w:rsidR="00206AAC" w:rsidRPr="00B2369E" w14:paraId="32FCBF8D" w14:textId="77777777" w:rsidTr="00387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101D34" w14:textId="77777777" w:rsidR="00B2369E" w:rsidRPr="00003ADC" w:rsidRDefault="00B2369E" w:rsidP="00B2369E">
            <w:pPr>
              <w:rPr>
                <w:b w:val="0"/>
              </w:rPr>
            </w:pPr>
            <w:r w:rsidRPr="00003ADC">
              <w:t>2 menice</w:t>
            </w:r>
          </w:p>
        </w:tc>
        <w:tc>
          <w:tcPr>
            <w:tcW w:w="0" w:type="auto"/>
            <w:hideMark/>
          </w:tcPr>
          <w:p w14:paraId="253D1288" w14:textId="4C08A400" w:rsidR="00B2369E" w:rsidRPr="002640D3" w:rsidRDefault="0038771E" w:rsidP="00B2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0D3">
              <w:t xml:space="preserve">        </w:t>
            </w:r>
            <w:r w:rsidR="00B2369E" w:rsidRPr="002640D3">
              <w:t xml:space="preserve">100 RSD </w:t>
            </w:r>
          </w:p>
        </w:tc>
      </w:tr>
      <w:tr w:rsidR="00206AAC" w:rsidRPr="00B2369E" w14:paraId="5B7B7E6B" w14:textId="77777777" w:rsidTr="0038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4D5D64" w14:textId="05D3AC30" w:rsidR="00B2369E" w:rsidRPr="00003ADC" w:rsidRDefault="00B2369E" w:rsidP="00482E06">
            <w:pPr>
              <w:rPr>
                <w:b w:val="0"/>
              </w:rPr>
            </w:pPr>
            <w:r w:rsidRPr="00003ADC">
              <w:t xml:space="preserve">Izveštaj </w:t>
            </w:r>
            <w:r w:rsidR="00482E06" w:rsidRPr="00003ADC">
              <w:t>K</w:t>
            </w:r>
            <w:r w:rsidRPr="00003ADC">
              <w:t>reditnog biroa</w:t>
            </w:r>
          </w:p>
        </w:tc>
        <w:tc>
          <w:tcPr>
            <w:tcW w:w="0" w:type="auto"/>
            <w:hideMark/>
          </w:tcPr>
          <w:p w14:paraId="24047EA6" w14:textId="39640536" w:rsidR="00B2369E" w:rsidRPr="002640D3" w:rsidRDefault="0038771E" w:rsidP="00B2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0D3">
              <w:t xml:space="preserve">        </w:t>
            </w:r>
            <w:r w:rsidR="00B2369E" w:rsidRPr="002640D3">
              <w:t>246 RSD</w:t>
            </w:r>
          </w:p>
        </w:tc>
      </w:tr>
      <w:tr w:rsidR="00206AAC" w:rsidRPr="00B2369E" w14:paraId="2A576FA9" w14:textId="77777777" w:rsidTr="00387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ADC017" w14:textId="154CC1B4" w:rsidR="00B2369E" w:rsidRPr="00003ADC" w:rsidRDefault="00B2369E" w:rsidP="00B2369E">
            <w:pPr>
              <w:rPr>
                <w:b w:val="0"/>
              </w:rPr>
            </w:pPr>
            <w:r w:rsidRPr="00003ADC">
              <w:t>Uverenje o stanju poreskih obaveza</w:t>
            </w:r>
          </w:p>
        </w:tc>
        <w:tc>
          <w:tcPr>
            <w:tcW w:w="0" w:type="auto"/>
            <w:hideMark/>
          </w:tcPr>
          <w:p w14:paraId="43AEF771" w14:textId="527C9B21" w:rsidR="00B2369E" w:rsidRPr="002640D3" w:rsidRDefault="0038771E" w:rsidP="00B2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0D3">
              <w:t xml:space="preserve">        </w:t>
            </w:r>
            <w:r w:rsidR="009364D1" w:rsidRPr="002640D3">
              <w:t>640</w:t>
            </w:r>
            <w:r w:rsidR="00B2369E" w:rsidRPr="002640D3">
              <w:t xml:space="preserve"> RSD *</w:t>
            </w:r>
            <w:r w:rsidR="008A29F1">
              <w:t>*</w:t>
            </w:r>
          </w:p>
        </w:tc>
      </w:tr>
      <w:tr w:rsidR="00206AAC" w:rsidRPr="00B2369E" w14:paraId="2B892A34" w14:textId="77777777" w:rsidTr="0038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45DD15" w14:textId="4F77B57B" w:rsidR="002640D3" w:rsidRPr="004B7504" w:rsidRDefault="002640D3" w:rsidP="002640D3">
            <w:pPr>
              <w:rPr>
                <w:b w:val="0"/>
              </w:rPr>
            </w:pPr>
            <w:r w:rsidRPr="00003ADC">
              <w:t xml:space="preserve">Overa založne izjave      </w:t>
            </w:r>
          </w:p>
        </w:tc>
        <w:tc>
          <w:tcPr>
            <w:tcW w:w="0" w:type="auto"/>
          </w:tcPr>
          <w:p w14:paraId="453F616B" w14:textId="1158271E" w:rsidR="002640D3" w:rsidRPr="003B6A34" w:rsidRDefault="002640D3" w:rsidP="00B2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A34">
              <w:t xml:space="preserve">        10.800 RSD*</w:t>
            </w:r>
            <w:r w:rsidR="008A29F1">
              <w:t>*</w:t>
            </w:r>
          </w:p>
        </w:tc>
      </w:tr>
      <w:tr w:rsidR="00206AAC" w:rsidRPr="00B2369E" w14:paraId="21376842" w14:textId="77777777" w:rsidTr="00387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DE47CF" w14:textId="100F53E7" w:rsidR="002640D3" w:rsidRPr="004B7504" w:rsidRDefault="002640D3" w:rsidP="002640D3">
            <w:pPr>
              <w:rPr>
                <w:b w:val="0"/>
              </w:rPr>
            </w:pPr>
            <w:r w:rsidRPr="00003ADC">
              <w:t>Izdavanje lista nepokretnosti</w:t>
            </w:r>
          </w:p>
        </w:tc>
        <w:tc>
          <w:tcPr>
            <w:tcW w:w="0" w:type="auto"/>
          </w:tcPr>
          <w:p w14:paraId="1E759DE7" w14:textId="7DE17379" w:rsidR="002640D3" w:rsidRPr="003B6A34" w:rsidRDefault="002640D3" w:rsidP="00B2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A34">
              <w:t xml:space="preserve">        10 EUR*</w:t>
            </w:r>
            <w:r w:rsidR="008A29F1">
              <w:t>*</w:t>
            </w:r>
          </w:p>
        </w:tc>
      </w:tr>
      <w:tr w:rsidR="00206AAC" w:rsidRPr="00B2369E" w14:paraId="7D99C07F" w14:textId="77777777" w:rsidTr="0038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E170F1" w14:textId="60AF6A9E" w:rsidR="002640D3" w:rsidRPr="004B7504" w:rsidRDefault="002640D3" w:rsidP="002640D3">
            <w:pPr>
              <w:rPr>
                <w:b w:val="0"/>
              </w:rPr>
            </w:pPr>
            <w:r w:rsidRPr="00003ADC">
              <w:t>Procena vrednosti nepokretnosti</w:t>
            </w:r>
          </w:p>
        </w:tc>
        <w:tc>
          <w:tcPr>
            <w:tcW w:w="0" w:type="auto"/>
          </w:tcPr>
          <w:p w14:paraId="54B6A30B" w14:textId="4D17F765" w:rsidR="002640D3" w:rsidRPr="003B6A34" w:rsidRDefault="002640D3" w:rsidP="00B2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A34">
              <w:t xml:space="preserve">        100 EUR*</w:t>
            </w:r>
            <w:r w:rsidR="008A29F1">
              <w:t>*</w:t>
            </w:r>
          </w:p>
        </w:tc>
      </w:tr>
      <w:tr w:rsidR="00206AAC" w:rsidRPr="00B2369E" w14:paraId="103AE4C1" w14:textId="77777777" w:rsidTr="00387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BD5BFE" w14:textId="2B91FB56" w:rsidR="002640D3" w:rsidRPr="004B7504" w:rsidRDefault="002640D3" w:rsidP="002640D3">
            <w:pPr>
              <w:rPr>
                <w:b w:val="0"/>
              </w:rPr>
            </w:pPr>
            <w:r w:rsidRPr="00003ADC">
              <w:t>Taksa za upis hipoteke</w:t>
            </w:r>
          </w:p>
        </w:tc>
        <w:tc>
          <w:tcPr>
            <w:tcW w:w="0" w:type="auto"/>
          </w:tcPr>
          <w:p w14:paraId="7D7F1AFA" w14:textId="2B7AC312" w:rsidR="002640D3" w:rsidRPr="003B6A34" w:rsidRDefault="002640D3" w:rsidP="00B2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A34">
              <w:t xml:space="preserve">        20.000 RSD*</w:t>
            </w:r>
            <w:r w:rsidR="008A29F1">
              <w:t>*</w:t>
            </w:r>
          </w:p>
        </w:tc>
      </w:tr>
    </w:tbl>
    <w:p w14:paraId="17A40949" w14:textId="77777777" w:rsidR="008A29F1" w:rsidRDefault="008A29F1" w:rsidP="006430DB">
      <w:pPr>
        <w:spacing w:after="0" w:line="240" w:lineRule="auto"/>
        <w:jc w:val="both"/>
      </w:pPr>
    </w:p>
    <w:p w14:paraId="22D69A7D" w14:textId="10F9D303" w:rsidR="006430DB" w:rsidRDefault="008A29F1" w:rsidP="006430DB">
      <w:pPr>
        <w:spacing w:after="0" w:line="240" w:lineRule="auto"/>
        <w:jc w:val="both"/>
      </w:pPr>
      <w:r>
        <w:t>*</w:t>
      </w:r>
      <w:r w:rsidR="004821D7">
        <w:t xml:space="preserve"> u</w:t>
      </w:r>
      <w:r w:rsidRPr="008A29F1">
        <w:t>sklađivanje kamatne stope sa visinom  tromesečnog BELIBOR-a će se vršiti kvartalno (28. marta, 28. juna, 28. septembra i 28. decembra).</w:t>
      </w:r>
    </w:p>
    <w:p w14:paraId="7F1D78DD" w14:textId="2728EF45" w:rsidR="00FE6239" w:rsidRDefault="00371EB2" w:rsidP="006430DB">
      <w:pPr>
        <w:spacing w:after="0" w:line="240" w:lineRule="auto"/>
        <w:jc w:val="both"/>
        <w:rPr>
          <w:strike/>
        </w:rPr>
      </w:pPr>
      <w:r w:rsidRPr="00544BEF">
        <w:t>*</w:t>
      </w:r>
      <w:r w:rsidR="00DA21B1" w:rsidRPr="00544BEF">
        <w:t xml:space="preserve"> </w:t>
      </w:r>
      <w:r w:rsidR="008A29F1">
        <w:t>*</w:t>
      </w:r>
      <w:r w:rsidR="004821D7">
        <w:t>t</w:t>
      </w:r>
      <w:bookmarkStart w:id="0" w:name="_GoBack"/>
      <w:bookmarkEnd w:id="0"/>
      <w:r w:rsidR="00DA21B1" w:rsidRPr="00544BEF">
        <w:t>roškovi</w:t>
      </w:r>
      <w:r w:rsidR="00DA21B1" w:rsidRPr="00B1215F">
        <w:t xml:space="preserve"> koji padaju na teret korisnika, koji ulaze u obračun efektivne kamatne stope, a na čiju visinu Banka nema uticaja. Napominjemo da se radi o okvirnim (prosečnim) iznosima na koje Banka ne utiče, a koji zavise od </w:t>
      </w:r>
      <w:r w:rsidR="00DA21B1">
        <w:t>visine taksi i naknada eksternih institucija</w:t>
      </w:r>
      <w:r w:rsidR="00DA21B1" w:rsidRPr="00B1215F">
        <w:t>.</w:t>
      </w:r>
    </w:p>
    <w:p w14:paraId="61C55469" w14:textId="41A1DD31" w:rsidR="0059373E" w:rsidRPr="0038771E" w:rsidRDefault="0059373E" w:rsidP="0038771E">
      <w:pPr>
        <w:spacing w:after="0"/>
        <w:rPr>
          <w:strike/>
        </w:rPr>
      </w:pPr>
    </w:p>
    <w:p w14:paraId="0574E6A9" w14:textId="77777777" w:rsidR="00482E06" w:rsidRDefault="00482E06" w:rsidP="009364D1">
      <w:pPr>
        <w:spacing w:after="0"/>
      </w:pPr>
    </w:p>
    <w:p w14:paraId="5312B420" w14:textId="77777777" w:rsidR="006430DB" w:rsidRDefault="006430DB" w:rsidP="009364D1">
      <w:pPr>
        <w:spacing w:after="0"/>
        <w:rPr>
          <w:b/>
        </w:rPr>
      </w:pPr>
    </w:p>
    <w:p w14:paraId="6214DD5C" w14:textId="77777777" w:rsidR="006430DB" w:rsidRDefault="006430DB" w:rsidP="009364D1">
      <w:pPr>
        <w:spacing w:after="0"/>
        <w:rPr>
          <w:b/>
        </w:rPr>
      </w:pPr>
    </w:p>
    <w:p w14:paraId="3752178D" w14:textId="77777777" w:rsidR="006430DB" w:rsidRDefault="006430DB" w:rsidP="009364D1">
      <w:pPr>
        <w:spacing w:after="0"/>
        <w:rPr>
          <w:b/>
        </w:rPr>
      </w:pPr>
    </w:p>
    <w:p w14:paraId="353DD3CE" w14:textId="77777777" w:rsidR="006430DB" w:rsidRDefault="006430DB" w:rsidP="009364D1">
      <w:pPr>
        <w:spacing w:after="0"/>
        <w:rPr>
          <w:b/>
        </w:rPr>
      </w:pPr>
    </w:p>
    <w:p w14:paraId="54517C8C" w14:textId="77777777" w:rsidR="006430DB" w:rsidRDefault="006430DB" w:rsidP="009364D1">
      <w:pPr>
        <w:spacing w:after="0"/>
        <w:rPr>
          <w:b/>
        </w:rPr>
      </w:pPr>
    </w:p>
    <w:p w14:paraId="5EF6C799" w14:textId="77777777" w:rsidR="006430DB" w:rsidRDefault="006430DB" w:rsidP="009364D1">
      <w:pPr>
        <w:spacing w:after="0"/>
        <w:rPr>
          <w:b/>
        </w:rPr>
      </w:pPr>
    </w:p>
    <w:p w14:paraId="0507F4B9" w14:textId="77777777" w:rsidR="006430DB" w:rsidRDefault="006430DB" w:rsidP="009364D1">
      <w:pPr>
        <w:spacing w:after="0"/>
        <w:rPr>
          <w:b/>
        </w:rPr>
      </w:pPr>
    </w:p>
    <w:p w14:paraId="57213CAB" w14:textId="77777777" w:rsidR="006430DB" w:rsidRDefault="006430DB" w:rsidP="009364D1">
      <w:pPr>
        <w:spacing w:after="0"/>
        <w:rPr>
          <w:b/>
        </w:rPr>
      </w:pPr>
    </w:p>
    <w:p w14:paraId="657FD4C9" w14:textId="77777777" w:rsidR="006430DB" w:rsidRDefault="006430DB" w:rsidP="009364D1">
      <w:pPr>
        <w:spacing w:after="0"/>
        <w:rPr>
          <w:b/>
        </w:rPr>
      </w:pPr>
    </w:p>
    <w:p w14:paraId="1B2D0B0C" w14:textId="77777777" w:rsidR="006430DB" w:rsidRDefault="006430DB" w:rsidP="009364D1">
      <w:pPr>
        <w:spacing w:after="0"/>
        <w:rPr>
          <w:b/>
        </w:rPr>
      </w:pPr>
    </w:p>
    <w:p w14:paraId="6681FE7A" w14:textId="77777777" w:rsidR="006430DB" w:rsidRDefault="006430DB" w:rsidP="009364D1">
      <w:pPr>
        <w:spacing w:after="0"/>
        <w:rPr>
          <w:b/>
        </w:rPr>
      </w:pPr>
    </w:p>
    <w:p w14:paraId="0CE1E91A" w14:textId="77777777" w:rsidR="006430DB" w:rsidRDefault="006430DB" w:rsidP="009364D1">
      <w:pPr>
        <w:spacing w:after="0"/>
        <w:rPr>
          <w:b/>
        </w:rPr>
      </w:pPr>
    </w:p>
    <w:p w14:paraId="25124E10" w14:textId="77777777" w:rsidR="006430DB" w:rsidRDefault="006430DB" w:rsidP="009364D1">
      <w:pPr>
        <w:spacing w:after="0"/>
        <w:rPr>
          <w:b/>
        </w:rPr>
      </w:pPr>
    </w:p>
    <w:p w14:paraId="0083E16F" w14:textId="77777777" w:rsidR="006430DB" w:rsidRDefault="006430DB" w:rsidP="009364D1">
      <w:pPr>
        <w:spacing w:after="0"/>
        <w:rPr>
          <w:b/>
        </w:rPr>
      </w:pPr>
    </w:p>
    <w:p w14:paraId="74C38101" w14:textId="77777777" w:rsidR="006430DB" w:rsidRDefault="006430DB" w:rsidP="009364D1">
      <w:pPr>
        <w:spacing w:after="0"/>
        <w:rPr>
          <w:b/>
        </w:rPr>
      </w:pPr>
    </w:p>
    <w:p w14:paraId="21C6EBFB" w14:textId="77777777" w:rsidR="006430DB" w:rsidRDefault="006430DB" w:rsidP="009364D1">
      <w:pPr>
        <w:spacing w:after="0"/>
        <w:rPr>
          <w:b/>
        </w:rPr>
      </w:pPr>
    </w:p>
    <w:p w14:paraId="167B5300" w14:textId="43A7BACD" w:rsidR="006430DB" w:rsidRDefault="006430DB" w:rsidP="009364D1">
      <w:pPr>
        <w:spacing w:after="0"/>
        <w:rPr>
          <w:b/>
        </w:rPr>
      </w:pPr>
    </w:p>
    <w:p w14:paraId="71CDE777" w14:textId="77777777" w:rsidR="006430DB" w:rsidRDefault="006430DB" w:rsidP="009364D1">
      <w:pPr>
        <w:spacing w:after="0"/>
        <w:rPr>
          <w:b/>
        </w:rPr>
      </w:pPr>
    </w:p>
    <w:p w14:paraId="70C19AA3" w14:textId="787E6132" w:rsidR="00482E06" w:rsidRDefault="00482E06" w:rsidP="009364D1">
      <w:pPr>
        <w:spacing w:after="0"/>
        <w:rPr>
          <w:b/>
        </w:rPr>
      </w:pPr>
      <w:r w:rsidRPr="00482E06">
        <w:rPr>
          <w:b/>
        </w:rPr>
        <w:t xml:space="preserve">Reprezentativni primer za klijente kalkulacija EKS </w:t>
      </w:r>
      <w:r w:rsidRPr="00BE7766">
        <w:rPr>
          <w:b/>
        </w:rPr>
        <w:t xml:space="preserve">na </w:t>
      </w:r>
      <w:r w:rsidRPr="003B6A34">
        <w:rPr>
          <w:b/>
        </w:rPr>
        <w:t xml:space="preserve">dan </w:t>
      </w:r>
      <w:r w:rsidR="006715FD">
        <w:rPr>
          <w:b/>
        </w:rPr>
        <w:t>06</w:t>
      </w:r>
      <w:r w:rsidRPr="003B6A34">
        <w:rPr>
          <w:b/>
        </w:rPr>
        <w:t>.</w:t>
      </w:r>
      <w:r w:rsidR="006715FD">
        <w:rPr>
          <w:b/>
        </w:rPr>
        <w:t>02</w:t>
      </w:r>
      <w:r w:rsidRPr="003B6A34">
        <w:rPr>
          <w:b/>
        </w:rPr>
        <w:t>.202</w:t>
      </w:r>
      <w:r w:rsidR="006715FD">
        <w:rPr>
          <w:b/>
        </w:rPr>
        <w:t>3</w:t>
      </w:r>
      <w:r w:rsidRPr="003B6A34">
        <w:rPr>
          <w:b/>
        </w:rPr>
        <w:t>.</w:t>
      </w:r>
      <w:r w:rsidR="00BE7766" w:rsidRPr="003B6A34">
        <w:rPr>
          <w:b/>
        </w:rPr>
        <w:t>godine</w:t>
      </w:r>
    </w:p>
    <w:p w14:paraId="56B8EFC3" w14:textId="77777777" w:rsidR="0059373E" w:rsidRPr="00482E06" w:rsidRDefault="0059373E" w:rsidP="009364D1">
      <w:pPr>
        <w:spacing w:after="0"/>
        <w:rPr>
          <w:b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3355"/>
        <w:gridCol w:w="5717"/>
      </w:tblGrid>
      <w:tr w:rsidR="00206AAC" w:rsidRPr="00482E06" w14:paraId="6C075B70" w14:textId="77777777" w:rsidTr="00BE7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5656BA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Vrsta kredita</w:t>
            </w:r>
          </w:p>
        </w:tc>
        <w:tc>
          <w:tcPr>
            <w:tcW w:w="0" w:type="auto"/>
            <w:hideMark/>
          </w:tcPr>
          <w:p w14:paraId="6149EC9E" w14:textId="1866623D" w:rsidR="00482E06" w:rsidRPr="00482E06" w:rsidRDefault="00DB0E1D" w:rsidP="00482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SCAP</w:t>
            </w:r>
            <w:r w:rsidR="00482E06" w:rsidRPr="00482E06">
              <w:t xml:space="preserve"> kredit indeksiran u EUR</w:t>
            </w:r>
          </w:p>
        </w:tc>
      </w:tr>
      <w:tr w:rsidR="00206AAC" w:rsidRPr="00482E06" w14:paraId="0F6C453C" w14:textId="77777777" w:rsidTr="00BE7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4BC30F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Valuta kredita</w:t>
            </w:r>
          </w:p>
        </w:tc>
        <w:tc>
          <w:tcPr>
            <w:tcW w:w="0" w:type="auto"/>
            <w:hideMark/>
          </w:tcPr>
          <w:p w14:paraId="0286FB88" w14:textId="77777777" w:rsidR="00482E06" w:rsidRPr="00482E06" w:rsidRDefault="00482E06" w:rsidP="0048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E06">
              <w:t>EUR</w:t>
            </w:r>
          </w:p>
        </w:tc>
      </w:tr>
      <w:tr w:rsidR="00206AAC" w:rsidRPr="00482E06" w14:paraId="02693AF7" w14:textId="77777777" w:rsidTr="00BE7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A8C473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Kriterijum za indeksiranje</w:t>
            </w:r>
          </w:p>
        </w:tc>
        <w:tc>
          <w:tcPr>
            <w:tcW w:w="0" w:type="auto"/>
            <w:hideMark/>
          </w:tcPr>
          <w:p w14:paraId="30853C5B" w14:textId="77777777" w:rsidR="00482E06" w:rsidRPr="00482E06" w:rsidRDefault="00482E06" w:rsidP="002D7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E06">
              <w:t>U dinarskoj protivvrednosti po srednjem kursu NBS</w:t>
            </w:r>
          </w:p>
        </w:tc>
      </w:tr>
      <w:tr w:rsidR="00206AAC" w:rsidRPr="00482E06" w14:paraId="1B4F2962" w14:textId="77777777" w:rsidTr="00BE7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07C949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 xml:space="preserve">Iznos kredita </w:t>
            </w:r>
          </w:p>
        </w:tc>
        <w:tc>
          <w:tcPr>
            <w:tcW w:w="0" w:type="auto"/>
            <w:hideMark/>
          </w:tcPr>
          <w:p w14:paraId="37C1A7CD" w14:textId="749CAD24" w:rsidR="00482E06" w:rsidRPr="004C6604" w:rsidRDefault="004C6604" w:rsidP="002D7B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04">
              <w:t>15</w:t>
            </w:r>
            <w:r w:rsidR="00482E06" w:rsidRPr="004C6604">
              <w:t>.000</w:t>
            </w:r>
            <w:r w:rsidR="004416C4" w:rsidRPr="004C6604">
              <w:t>,00</w:t>
            </w:r>
            <w:r w:rsidR="00482E06" w:rsidRPr="004C6604">
              <w:t xml:space="preserve"> EUR u dinarskoj protivvrednosti</w:t>
            </w:r>
          </w:p>
        </w:tc>
      </w:tr>
      <w:tr w:rsidR="00206AAC" w:rsidRPr="00482E06" w14:paraId="2244983B" w14:textId="77777777" w:rsidTr="00BE7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F35A23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Period otplate</w:t>
            </w:r>
          </w:p>
        </w:tc>
        <w:tc>
          <w:tcPr>
            <w:tcW w:w="0" w:type="auto"/>
            <w:hideMark/>
          </w:tcPr>
          <w:p w14:paraId="00D5B9C6" w14:textId="13868AE1" w:rsidR="00482E06" w:rsidRPr="004C6604" w:rsidRDefault="004C6604" w:rsidP="002D7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04">
              <w:t>60</w:t>
            </w:r>
            <w:r w:rsidR="00482E06" w:rsidRPr="004C6604">
              <w:t xml:space="preserve"> meseci</w:t>
            </w:r>
          </w:p>
        </w:tc>
      </w:tr>
      <w:tr w:rsidR="00206AAC" w:rsidRPr="00482E06" w14:paraId="711A9815" w14:textId="77777777" w:rsidTr="00BE7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90C4DC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Šestomesečni anuitet</w:t>
            </w:r>
          </w:p>
        </w:tc>
        <w:tc>
          <w:tcPr>
            <w:tcW w:w="0" w:type="auto"/>
            <w:hideMark/>
          </w:tcPr>
          <w:p w14:paraId="18DCFE75" w14:textId="068A7A40" w:rsidR="00482E06" w:rsidRPr="006715FD" w:rsidRDefault="004C6604" w:rsidP="00104D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04D79">
              <w:t>1.</w:t>
            </w:r>
            <w:r w:rsidR="00104D79" w:rsidRPr="00104D79">
              <w:t>914</w:t>
            </w:r>
            <w:r w:rsidRPr="00104D79">
              <w:t>,</w:t>
            </w:r>
            <w:r w:rsidR="00104D79" w:rsidRPr="00104D79">
              <w:t>27</w:t>
            </w:r>
            <w:r w:rsidRPr="00104D79">
              <w:t xml:space="preserve"> EUR</w:t>
            </w:r>
          </w:p>
        </w:tc>
      </w:tr>
      <w:tr w:rsidR="00206AAC" w:rsidRPr="00482E06" w14:paraId="74122930" w14:textId="77777777" w:rsidTr="00BE7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4945B5" w14:textId="1D807401" w:rsidR="00482E06" w:rsidRPr="00DC280D" w:rsidRDefault="00DC280D" w:rsidP="00482E06">
            <w:pPr>
              <w:rPr>
                <w:b w:val="0"/>
              </w:rPr>
            </w:pPr>
            <w:r>
              <w:rPr>
                <w:b w:val="0"/>
              </w:rPr>
              <w:t>Nominalna k</w:t>
            </w:r>
            <w:r w:rsidR="00482E06" w:rsidRPr="00DC280D">
              <w:t>amatna stopa</w:t>
            </w:r>
            <w:r w:rsidR="00482E06" w:rsidRPr="00DC280D">
              <w:br/>
              <w:t>(na godišnjem nivou)</w:t>
            </w:r>
          </w:p>
        </w:tc>
        <w:tc>
          <w:tcPr>
            <w:tcW w:w="0" w:type="auto"/>
            <w:hideMark/>
          </w:tcPr>
          <w:p w14:paraId="2A03EFC5" w14:textId="57ED2330" w:rsidR="008A29F1" w:rsidRPr="006715FD" w:rsidRDefault="006715FD" w:rsidP="006715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715FD">
              <w:t>9</w:t>
            </w:r>
            <w:r w:rsidR="008A29F1" w:rsidRPr="006715FD">
              <w:t>,</w:t>
            </w:r>
            <w:r w:rsidRPr="006715FD">
              <w:t>252</w:t>
            </w:r>
            <w:r w:rsidR="008A29F1" w:rsidRPr="006715FD">
              <w:t>%, promenljiva</w:t>
            </w:r>
            <w:r w:rsidR="00206AAC" w:rsidRPr="006715FD">
              <w:t>* (6M EURIBOR + 6,5% godišnja</w:t>
            </w:r>
            <w:r w:rsidR="008A29F1" w:rsidRPr="006715FD">
              <w:t xml:space="preserve">;                </w:t>
            </w:r>
            <w:r w:rsidR="00206AAC" w:rsidRPr="006715FD">
              <w:t xml:space="preserve">                        </w:t>
            </w:r>
            <w:r w:rsidR="008A29F1" w:rsidRPr="006715FD">
              <w:t>6M EURIBOR na dan 28.</w:t>
            </w:r>
            <w:r w:rsidRPr="006715FD">
              <w:t>12</w:t>
            </w:r>
            <w:r w:rsidR="008A29F1" w:rsidRPr="006715FD">
              <w:t>.20</w:t>
            </w:r>
            <w:r w:rsidRPr="006715FD">
              <w:t>22</w:t>
            </w:r>
            <w:r w:rsidR="008A29F1" w:rsidRPr="006715FD">
              <w:t xml:space="preserve">. godine iznosi </w:t>
            </w:r>
            <w:r w:rsidRPr="006715FD">
              <w:t>2</w:t>
            </w:r>
            <w:r w:rsidR="008A29F1" w:rsidRPr="006715FD">
              <w:t>,</w:t>
            </w:r>
            <w:r w:rsidRPr="006715FD">
              <w:t>752</w:t>
            </w:r>
            <w:r w:rsidR="008A29F1" w:rsidRPr="006715FD">
              <w:t>%)</w:t>
            </w:r>
          </w:p>
        </w:tc>
      </w:tr>
      <w:tr w:rsidR="00206AAC" w:rsidRPr="00482E06" w14:paraId="27F9CEA3" w14:textId="77777777" w:rsidTr="00BE7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C3015B" w14:textId="77777777" w:rsidR="00482E06" w:rsidRPr="004B7504" w:rsidRDefault="00482E06" w:rsidP="00482E06">
            <w:pPr>
              <w:rPr>
                <w:sz w:val="24"/>
                <w:szCs w:val="24"/>
              </w:rPr>
            </w:pPr>
            <w:r w:rsidRPr="004B7504">
              <w:rPr>
                <w:sz w:val="24"/>
                <w:szCs w:val="24"/>
              </w:rPr>
              <w:t>EKS</w:t>
            </w:r>
            <w:r w:rsidRPr="004B7504">
              <w:rPr>
                <w:sz w:val="24"/>
                <w:szCs w:val="24"/>
              </w:rPr>
              <w:br/>
              <w:t>(na godišnjem nivou)</w:t>
            </w:r>
          </w:p>
        </w:tc>
        <w:tc>
          <w:tcPr>
            <w:tcW w:w="0" w:type="auto"/>
            <w:hideMark/>
          </w:tcPr>
          <w:p w14:paraId="0F18080F" w14:textId="021E10F0" w:rsidR="00482E06" w:rsidRPr="006715FD" w:rsidRDefault="00A56DCE" w:rsidP="00A56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A56DCE">
              <w:rPr>
                <w:b/>
                <w:bCs/>
                <w:sz w:val="24"/>
                <w:szCs w:val="24"/>
              </w:rPr>
              <w:t>11</w:t>
            </w:r>
            <w:r w:rsidR="004C6604" w:rsidRPr="00A56DCE">
              <w:rPr>
                <w:b/>
                <w:bCs/>
                <w:sz w:val="24"/>
                <w:szCs w:val="24"/>
              </w:rPr>
              <w:t>,</w:t>
            </w:r>
            <w:r w:rsidRPr="00A56DCE">
              <w:rPr>
                <w:b/>
                <w:bCs/>
                <w:sz w:val="24"/>
                <w:szCs w:val="24"/>
              </w:rPr>
              <w:t>15</w:t>
            </w:r>
            <w:r w:rsidR="00482E06" w:rsidRPr="00A56DC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6AAC" w:rsidRPr="00482E06" w14:paraId="418B48FA" w14:textId="77777777" w:rsidTr="00BE7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791CFB" w14:textId="77777777" w:rsidR="00D17150" w:rsidRPr="00DC280D" w:rsidRDefault="00D17150" w:rsidP="00482E06">
            <w:pPr>
              <w:rPr>
                <w:b w:val="0"/>
                <w:bCs w:val="0"/>
              </w:rPr>
            </w:pPr>
            <w:r w:rsidRPr="00DC280D">
              <w:t>Ukupan iznos koji će korisnik vratiti na kraju ugovornog perioda:</w:t>
            </w:r>
          </w:p>
        </w:tc>
        <w:tc>
          <w:tcPr>
            <w:tcW w:w="0" w:type="auto"/>
          </w:tcPr>
          <w:p w14:paraId="025993E4" w14:textId="63C46D22" w:rsidR="00D17150" w:rsidRPr="006715FD" w:rsidRDefault="001947D0" w:rsidP="0006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0618AC">
              <w:rPr>
                <w:b/>
                <w:bCs/>
              </w:rPr>
              <w:t>1</w:t>
            </w:r>
            <w:r w:rsidR="000618AC" w:rsidRPr="000618AC">
              <w:rPr>
                <w:b/>
                <w:bCs/>
              </w:rPr>
              <w:t>9</w:t>
            </w:r>
            <w:r w:rsidRPr="000618AC">
              <w:rPr>
                <w:b/>
                <w:bCs/>
              </w:rPr>
              <w:t>.</w:t>
            </w:r>
            <w:r w:rsidR="000618AC" w:rsidRPr="000618AC">
              <w:rPr>
                <w:b/>
                <w:bCs/>
              </w:rPr>
              <w:t>758</w:t>
            </w:r>
            <w:r w:rsidRPr="000618AC">
              <w:rPr>
                <w:b/>
                <w:bCs/>
              </w:rPr>
              <w:t>,</w:t>
            </w:r>
            <w:r w:rsidR="000618AC" w:rsidRPr="000618AC">
              <w:rPr>
                <w:b/>
                <w:bCs/>
              </w:rPr>
              <w:t>36</w:t>
            </w:r>
            <w:r w:rsidRPr="000618AC">
              <w:rPr>
                <w:b/>
                <w:bCs/>
              </w:rPr>
              <w:t xml:space="preserve"> EUR</w:t>
            </w:r>
          </w:p>
        </w:tc>
      </w:tr>
      <w:tr w:rsidR="00482E06" w:rsidRPr="00482E06" w14:paraId="7504E8C2" w14:textId="77777777" w:rsidTr="00BE7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6CF25014" w14:textId="77777777" w:rsidR="00BE7766" w:rsidRDefault="00BE7766" w:rsidP="00482E06"/>
          <w:p w14:paraId="177B6CAD" w14:textId="26F70461" w:rsidR="00482E06" w:rsidRPr="00482E06" w:rsidRDefault="00482E06" w:rsidP="00BE7766">
            <w:pPr>
              <w:jc w:val="both"/>
            </w:pPr>
            <w:r w:rsidRPr="00482E06">
              <w:t>Troškovi koji padaju na teret korisnika, poznati su u trenutku oglašavanja i ulaze u obračun efektivne kamatne stope</w:t>
            </w:r>
            <w:r w:rsidR="00BE7766">
              <w:t>:</w:t>
            </w:r>
          </w:p>
        </w:tc>
      </w:tr>
      <w:tr w:rsidR="00206AAC" w:rsidRPr="00482E06" w14:paraId="0B4B62E2" w14:textId="77777777" w:rsidTr="00BE7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62585B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Naknada za obradu kreditnog zahteva</w:t>
            </w:r>
          </w:p>
        </w:tc>
        <w:tc>
          <w:tcPr>
            <w:tcW w:w="0" w:type="auto"/>
            <w:hideMark/>
          </w:tcPr>
          <w:p w14:paraId="4FE47AE4" w14:textId="32A2C38E" w:rsidR="00482E06" w:rsidRPr="00025B1D" w:rsidRDefault="00BE7766" w:rsidP="00CA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CA4FC6" w:rsidRPr="004C6604">
              <w:t>15</w:t>
            </w:r>
            <w:r w:rsidR="00482E06" w:rsidRPr="004C6604">
              <w:t>0 EUR</w:t>
            </w:r>
          </w:p>
        </w:tc>
      </w:tr>
      <w:tr w:rsidR="00206AAC" w:rsidRPr="00482E06" w14:paraId="76E395FD" w14:textId="77777777" w:rsidTr="00BE7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1D3AB6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2 menice</w:t>
            </w:r>
          </w:p>
        </w:tc>
        <w:tc>
          <w:tcPr>
            <w:tcW w:w="0" w:type="auto"/>
            <w:hideMark/>
          </w:tcPr>
          <w:p w14:paraId="0A624451" w14:textId="5F0DE1F8" w:rsidR="00482E06" w:rsidRPr="00723C9C" w:rsidRDefault="00BE7766" w:rsidP="0048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3C9C">
              <w:t xml:space="preserve"> </w:t>
            </w:r>
            <w:r w:rsidR="00482E06" w:rsidRPr="00723C9C">
              <w:t xml:space="preserve">100 RSD </w:t>
            </w:r>
          </w:p>
        </w:tc>
      </w:tr>
      <w:tr w:rsidR="00206AAC" w:rsidRPr="00482E06" w14:paraId="25AC87DD" w14:textId="77777777" w:rsidTr="00BE7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FDFE74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Izveštaj Kreditnog biroa</w:t>
            </w:r>
          </w:p>
        </w:tc>
        <w:tc>
          <w:tcPr>
            <w:tcW w:w="0" w:type="auto"/>
            <w:hideMark/>
          </w:tcPr>
          <w:p w14:paraId="12175F37" w14:textId="1899CB03" w:rsidR="00482E06" w:rsidRPr="00723C9C" w:rsidRDefault="00BE7766" w:rsidP="00482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C9C">
              <w:t xml:space="preserve"> </w:t>
            </w:r>
            <w:r w:rsidR="00482E06" w:rsidRPr="00723C9C">
              <w:t>246 RSD</w:t>
            </w:r>
          </w:p>
        </w:tc>
      </w:tr>
      <w:tr w:rsidR="00206AAC" w:rsidRPr="00482E06" w14:paraId="1C2B0E68" w14:textId="77777777" w:rsidTr="00BE7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E4FCAE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Uverenje o stanju poreskih obaveza</w:t>
            </w:r>
          </w:p>
        </w:tc>
        <w:tc>
          <w:tcPr>
            <w:tcW w:w="0" w:type="auto"/>
            <w:hideMark/>
          </w:tcPr>
          <w:p w14:paraId="79BE7F6A" w14:textId="21291F94" w:rsidR="00482E06" w:rsidRPr="00723C9C" w:rsidRDefault="00BE7766" w:rsidP="0048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3C9C">
              <w:t xml:space="preserve"> </w:t>
            </w:r>
            <w:r w:rsidR="009364D1" w:rsidRPr="00723C9C">
              <w:t>640</w:t>
            </w:r>
            <w:r w:rsidR="00CA4FC6" w:rsidRPr="00723C9C">
              <w:t xml:space="preserve"> </w:t>
            </w:r>
            <w:r w:rsidR="00482E06" w:rsidRPr="00723C9C">
              <w:t>RSD *</w:t>
            </w:r>
            <w:r w:rsidR="008A29F1">
              <w:t>*</w:t>
            </w:r>
          </w:p>
        </w:tc>
      </w:tr>
      <w:tr w:rsidR="00206AAC" w:rsidRPr="00B2369E" w14:paraId="30C35F62" w14:textId="77777777" w:rsidTr="003D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0AE384" w14:textId="77777777" w:rsidR="00D97D77" w:rsidRPr="004B7504" w:rsidRDefault="00D97D77" w:rsidP="003D6684">
            <w:pPr>
              <w:rPr>
                <w:b w:val="0"/>
              </w:rPr>
            </w:pPr>
            <w:r w:rsidRPr="00DC280D">
              <w:t xml:space="preserve">Overa založne izjave      </w:t>
            </w:r>
          </w:p>
        </w:tc>
        <w:tc>
          <w:tcPr>
            <w:tcW w:w="0" w:type="auto"/>
          </w:tcPr>
          <w:p w14:paraId="77C7382F" w14:textId="41AD437D" w:rsidR="00D97D77" w:rsidRPr="003B6A34" w:rsidRDefault="00D97D77" w:rsidP="003D6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A34">
              <w:t xml:space="preserve"> 10.800 RSD*</w:t>
            </w:r>
            <w:r w:rsidR="008A29F1">
              <w:t>*</w:t>
            </w:r>
          </w:p>
        </w:tc>
      </w:tr>
      <w:tr w:rsidR="00206AAC" w:rsidRPr="00B2369E" w14:paraId="59D8C355" w14:textId="77777777" w:rsidTr="003D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2EF344" w14:textId="77777777" w:rsidR="00D97D77" w:rsidRPr="004B7504" w:rsidRDefault="00D97D77" w:rsidP="003D6684">
            <w:pPr>
              <w:rPr>
                <w:b w:val="0"/>
              </w:rPr>
            </w:pPr>
            <w:r w:rsidRPr="00DC280D">
              <w:t>Izdavanje lista nepokretnosti</w:t>
            </w:r>
          </w:p>
        </w:tc>
        <w:tc>
          <w:tcPr>
            <w:tcW w:w="0" w:type="auto"/>
          </w:tcPr>
          <w:p w14:paraId="6E37482C" w14:textId="2F02DA45" w:rsidR="00D97D77" w:rsidRPr="003B6A34" w:rsidRDefault="00D97D77" w:rsidP="003D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A34">
              <w:t xml:space="preserve"> 10 EUR*</w:t>
            </w:r>
            <w:r w:rsidR="008A29F1">
              <w:t>*</w:t>
            </w:r>
          </w:p>
        </w:tc>
      </w:tr>
      <w:tr w:rsidR="00206AAC" w:rsidRPr="00B2369E" w14:paraId="0DEA0EF3" w14:textId="77777777" w:rsidTr="003D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CA7DC0" w14:textId="77777777" w:rsidR="00D97D77" w:rsidRPr="004B7504" w:rsidRDefault="00D97D77" w:rsidP="003D6684">
            <w:pPr>
              <w:rPr>
                <w:b w:val="0"/>
              </w:rPr>
            </w:pPr>
            <w:r w:rsidRPr="00DC280D">
              <w:t>Procena vrednosti nepokretnosti</w:t>
            </w:r>
          </w:p>
        </w:tc>
        <w:tc>
          <w:tcPr>
            <w:tcW w:w="0" w:type="auto"/>
          </w:tcPr>
          <w:p w14:paraId="524721D7" w14:textId="1B7C43F6" w:rsidR="00D97D77" w:rsidRPr="003B6A34" w:rsidRDefault="00D97D77" w:rsidP="003D6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A34">
              <w:t xml:space="preserve"> 100 EUR*</w:t>
            </w:r>
            <w:r w:rsidR="008A29F1">
              <w:t>*</w:t>
            </w:r>
          </w:p>
        </w:tc>
      </w:tr>
      <w:tr w:rsidR="00206AAC" w:rsidRPr="00B2369E" w14:paraId="20E29654" w14:textId="77777777" w:rsidTr="003D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4C2B95" w14:textId="77777777" w:rsidR="00D97D77" w:rsidRPr="004B7504" w:rsidRDefault="00D97D77" w:rsidP="003D6684">
            <w:pPr>
              <w:rPr>
                <w:b w:val="0"/>
              </w:rPr>
            </w:pPr>
            <w:r w:rsidRPr="00DC280D">
              <w:t>Taksa za upis hipoteke</w:t>
            </w:r>
          </w:p>
        </w:tc>
        <w:tc>
          <w:tcPr>
            <w:tcW w:w="0" w:type="auto"/>
          </w:tcPr>
          <w:p w14:paraId="7030F2E1" w14:textId="0948055E" w:rsidR="00D97D77" w:rsidRPr="003B6A34" w:rsidRDefault="00D97D77" w:rsidP="003D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A34">
              <w:t xml:space="preserve"> 20.000 RSD*</w:t>
            </w:r>
            <w:r w:rsidR="008A29F1">
              <w:t>*</w:t>
            </w:r>
          </w:p>
        </w:tc>
      </w:tr>
    </w:tbl>
    <w:p w14:paraId="28FD4CBA" w14:textId="77777777" w:rsidR="008A29F1" w:rsidRDefault="008A29F1" w:rsidP="008A29F1">
      <w:pPr>
        <w:spacing w:after="0" w:line="240" w:lineRule="auto"/>
        <w:jc w:val="both"/>
      </w:pPr>
    </w:p>
    <w:p w14:paraId="3C81830B" w14:textId="1D22F26A" w:rsidR="00D97D77" w:rsidRDefault="008A29F1" w:rsidP="008A29F1">
      <w:pPr>
        <w:spacing w:after="0" w:line="240" w:lineRule="auto"/>
        <w:jc w:val="both"/>
      </w:pPr>
      <w:r>
        <w:t>*</w:t>
      </w:r>
      <w:r w:rsidRPr="008A29F1">
        <w:t xml:space="preserve"> </w:t>
      </w:r>
      <w:r w:rsidR="004821D7">
        <w:t>u</w:t>
      </w:r>
      <w:r w:rsidRPr="008A29F1">
        <w:t>sklađivanje kamatne stope sa visinom  šestomesečnog EURIBOR-a će se vršiti polugodišnje  (28. juna i 28. decembra).</w:t>
      </w:r>
    </w:p>
    <w:p w14:paraId="3AD459DD" w14:textId="10626020" w:rsidR="00482E06" w:rsidRPr="00482E06" w:rsidRDefault="00371EB2" w:rsidP="008A29F1">
      <w:pPr>
        <w:spacing w:after="0" w:line="240" w:lineRule="auto"/>
        <w:jc w:val="both"/>
      </w:pPr>
      <w:r>
        <w:t>*</w:t>
      </w:r>
      <w:r w:rsidR="008A29F1">
        <w:t>*</w:t>
      </w:r>
      <w:r w:rsidR="004821D7">
        <w:t xml:space="preserve"> t</w:t>
      </w:r>
      <w:r w:rsidRPr="00371EB2">
        <w:t>roškovi koji padaju na teret korisnika, koji ulaze u obračun efektivne kamatne stope, a na čiju visinu Banka nema uticaja. Napominjemo da se radi o okvirnim (prosečnim) iznosima na koje Banka ne utiče, a koji zavise od visine taksi i naknada eksternih institucija.</w:t>
      </w:r>
    </w:p>
    <w:sectPr w:rsidR="00482E06" w:rsidRPr="0048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BF6FA" w14:textId="77777777" w:rsidR="00CE0AF3" w:rsidRDefault="00CE0AF3" w:rsidP="00B2369E">
      <w:pPr>
        <w:spacing w:after="0" w:line="240" w:lineRule="auto"/>
      </w:pPr>
      <w:r>
        <w:separator/>
      </w:r>
    </w:p>
  </w:endnote>
  <w:endnote w:type="continuationSeparator" w:id="0">
    <w:p w14:paraId="3389F259" w14:textId="77777777" w:rsidR="00CE0AF3" w:rsidRDefault="00CE0AF3" w:rsidP="00B2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CB33A" w14:textId="77777777" w:rsidR="00CE0AF3" w:rsidRDefault="00CE0AF3" w:rsidP="00B2369E">
      <w:pPr>
        <w:spacing w:after="0" w:line="240" w:lineRule="auto"/>
      </w:pPr>
      <w:r>
        <w:separator/>
      </w:r>
    </w:p>
  </w:footnote>
  <w:footnote w:type="continuationSeparator" w:id="0">
    <w:p w14:paraId="61C8C047" w14:textId="77777777" w:rsidR="00CE0AF3" w:rsidRDefault="00CE0AF3" w:rsidP="00B2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C43"/>
    <w:multiLevelType w:val="multilevel"/>
    <w:tmpl w:val="137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93C2B"/>
    <w:multiLevelType w:val="multilevel"/>
    <w:tmpl w:val="E67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E"/>
    <w:rsid w:val="00003ADC"/>
    <w:rsid w:val="000060F6"/>
    <w:rsid w:val="00013ED1"/>
    <w:rsid w:val="000167A5"/>
    <w:rsid w:val="00022C0B"/>
    <w:rsid w:val="00024910"/>
    <w:rsid w:val="00024F33"/>
    <w:rsid w:val="00025B1D"/>
    <w:rsid w:val="0004328F"/>
    <w:rsid w:val="000618AC"/>
    <w:rsid w:val="00073A47"/>
    <w:rsid w:val="000816A1"/>
    <w:rsid w:val="0008567C"/>
    <w:rsid w:val="000A47C7"/>
    <w:rsid w:val="000B5A65"/>
    <w:rsid w:val="000C386A"/>
    <w:rsid w:val="000C60DF"/>
    <w:rsid w:val="000D015F"/>
    <w:rsid w:val="000E1145"/>
    <w:rsid w:val="000F0044"/>
    <w:rsid w:val="000F24E7"/>
    <w:rsid w:val="000F2ECB"/>
    <w:rsid w:val="000F5198"/>
    <w:rsid w:val="00104D79"/>
    <w:rsid w:val="00171B31"/>
    <w:rsid w:val="001947D0"/>
    <w:rsid w:val="001C1474"/>
    <w:rsid w:val="001E78CC"/>
    <w:rsid w:val="002018F5"/>
    <w:rsid w:val="00206AAC"/>
    <w:rsid w:val="002110E9"/>
    <w:rsid w:val="00213B55"/>
    <w:rsid w:val="00215939"/>
    <w:rsid w:val="00224FE1"/>
    <w:rsid w:val="0023461E"/>
    <w:rsid w:val="00261320"/>
    <w:rsid w:val="002640D3"/>
    <w:rsid w:val="002706F4"/>
    <w:rsid w:val="00270D62"/>
    <w:rsid w:val="00277D9A"/>
    <w:rsid w:val="002B1BCA"/>
    <w:rsid w:val="002B6FFE"/>
    <w:rsid w:val="002B7C8C"/>
    <w:rsid w:val="002D7BCB"/>
    <w:rsid w:val="003067BF"/>
    <w:rsid w:val="00310194"/>
    <w:rsid w:val="0033556D"/>
    <w:rsid w:val="003719E3"/>
    <w:rsid w:val="00371EB2"/>
    <w:rsid w:val="0038771E"/>
    <w:rsid w:val="003B6A34"/>
    <w:rsid w:val="003F15BD"/>
    <w:rsid w:val="00417D3B"/>
    <w:rsid w:val="00432775"/>
    <w:rsid w:val="004416C4"/>
    <w:rsid w:val="00474105"/>
    <w:rsid w:val="00474ACB"/>
    <w:rsid w:val="00480862"/>
    <w:rsid w:val="004821D7"/>
    <w:rsid w:val="00482E06"/>
    <w:rsid w:val="004B0C0F"/>
    <w:rsid w:val="004B7504"/>
    <w:rsid w:val="004C6604"/>
    <w:rsid w:val="005159F2"/>
    <w:rsid w:val="00521811"/>
    <w:rsid w:val="00526CC4"/>
    <w:rsid w:val="00544BEF"/>
    <w:rsid w:val="0059373E"/>
    <w:rsid w:val="00597BED"/>
    <w:rsid w:val="005E1375"/>
    <w:rsid w:val="006225B3"/>
    <w:rsid w:val="0062415C"/>
    <w:rsid w:val="006430DB"/>
    <w:rsid w:val="006512F9"/>
    <w:rsid w:val="006606FB"/>
    <w:rsid w:val="006715FD"/>
    <w:rsid w:val="00677835"/>
    <w:rsid w:val="00687674"/>
    <w:rsid w:val="006E154B"/>
    <w:rsid w:val="006E2419"/>
    <w:rsid w:val="00722DD1"/>
    <w:rsid w:val="00723C9C"/>
    <w:rsid w:val="00723CD5"/>
    <w:rsid w:val="00724266"/>
    <w:rsid w:val="007479FE"/>
    <w:rsid w:val="007628A2"/>
    <w:rsid w:val="007D280C"/>
    <w:rsid w:val="007E2A8C"/>
    <w:rsid w:val="00821C13"/>
    <w:rsid w:val="00826FE2"/>
    <w:rsid w:val="00834272"/>
    <w:rsid w:val="00844C87"/>
    <w:rsid w:val="008611CE"/>
    <w:rsid w:val="00862692"/>
    <w:rsid w:val="00864940"/>
    <w:rsid w:val="0089560B"/>
    <w:rsid w:val="008A29F1"/>
    <w:rsid w:val="008C3629"/>
    <w:rsid w:val="008D5D9E"/>
    <w:rsid w:val="008E2E75"/>
    <w:rsid w:val="0090305B"/>
    <w:rsid w:val="00920142"/>
    <w:rsid w:val="009364D1"/>
    <w:rsid w:val="00967360"/>
    <w:rsid w:val="009D5481"/>
    <w:rsid w:val="009F3B12"/>
    <w:rsid w:val="009F5640"/>
    <w:rsid w:val="00A15D24"/>
    <w:rsid w:val="00A34ABF"/>
    <w:rsid w:val="00A46905"/>
    <w:rsid w:val="00A474EF"/>
    <w:rsid w:val="00A562EE"/>
    <w:rsid w:val="00A56DCE"/>
    <w:rsid w:val="00AA135C"/>
    <w:rsid w:val="00AC1ECC"/>
    <w:rsid w:val="00B1215F"/>
    <w:rsid w:val="00B2369E"/>
    <w:rsid w:val="00B60CA4"/>
    <w:rsid w:val="00B779A9"/>
    <w:rsid w:val="00B8024E"/>
    <w:rsid w:val="00BA2C83"/>
    <w:rsid w:val="00BD5B25"/>
    <w:rsid w:val="00BE6CE2"/>
    <w:rsid w:val="00BE7766"/>
    <w:rsid w:val="00C026F1"/>
    <w:rsid w:val="00C3459B"/>
    <w:rsid w:val="00C6360C"/>
    <w:rsid w:val="00C960E9"/>
    <w:rsid w:val="00CA4FC6"/>
    <w:rsid w:val="00CE0AF3"/>
    <w:rsid w:val="00CE10AB"/>
    <w:rsid w:val="00D03F3A"/>
    <w:rsid w:val="00D17150"/>
    <w:rsid w:val="00D46D44"/>
    <w:rsid w:val="00D50C3B"/>
    <w:rsid w:val="00D564D2"/>
    <w:rsid w:val="00D8104E"/>
    <w:rsid w:val="00D83F1A"/>
    <w:rsid w:val="00D8636E"/>
    <w:rsid w:val="00D8762B"/>
    <w:rsid w:val="00D97D77"/>
    <w:rsid w:val="00DA21B1"/>
    <w:rsid w:val="00DB0E1D"/>
    <w:rsid w:val="00DC280D"/>
    <w:rsid w:val="00DC306C"/>
    <w:rsid w:val="00DE0B8F"/>
    <w:rsid w:val="00DF1A33"/>
    <w:rsid w:val="00DF76A0"/>
    <w:rsid w:val="00E03B9D"/>
    <w:rsid w:val="00E04F92"/>
    <w:rsid w:val="00E14A73"/>
    <w:rsid w:val="00E159B2"/>
    <w:rsid w:val="00E873C0"/>
    <w:rsid w:val="00EA5F06"/>
    <w:rsid w:val="00EB05AE"/>
    <w:rsid w:val="00EB1EE0"/>
    <w:rsid w:val="00EE7691"/>
    <w:rsid w:val="00EF2E88"/>
    <w:rsid w:val="00F1273A"/>
    <w:rsid w:val="00F26CE6"/>
    <w:rsid w:val="00F32950"/>
    <w:rsid w:val="00F54400"/>
    <w:rsid w:val="00F861DA"/>
    <w:rsid w:val="00FA0B7A"/>
    <w:rsid w:val="00FA766D"/>
    <w:rsid w:val="00FE5BFD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256DE"/>
  <w15:chartTrackingRefBased/>
  <w15:docId w15:val="{3DD1262B-F89A-4595-8AD9-6CC09BC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9E"/>
  </w:style>
  <w:style w:type="paragraph" w:styleId="Footer">
    <w:name w:val="footer"/>
    <w:basedOn w:val="Normal"/>
    <w:link w:val="FooterChar"/>
    <w:uiPriority w:val="99"/>
    <w:unhideWhenUsed/>
    <w:rsid w:val="00B2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9E"/>
  </w:style>
  <w:style w:type="paragraph" w:styleId="ListParagraph">
    <w:name w:val="List Paragraph"/>
    <w:basedOn w:val="Normal"/>
    <w:uiPriority w:val="34"/>
    <w:qFormat/>
    <w:rsid w:val="00936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5F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3877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5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6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763F-2BA3-4A2B-99BA-7AC17E0A26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702BE18-E24B-4EDA-BD05-D2EBC0E3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Milovanovic</dc:creator>
  <cp:keywords/>
  <dc:description/>
  <cp:lastModifiedBy>Dejan Milovanovic</cp:lastModifiedBy>
  <cp:revision>18</cp:revision>
  <dcterms:created xsi:type="dcterms:W3CDTF">2021-11-30T09:18:00Z</dcterms:created>
  <dcterms:modified xsi:type="dcterms:W3CDTF">2023-02-06T15:57:00Z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d3146852-bf9d-4eb3-8c38-48e1aa05222a</vt:lpwstr>
  </property>
  <property fmtid="{D5CDD505-2E9C-101B-9397-08002B2CF9AE}" pid="3" name="bjSaver">
    <vt:lpwstr>Id9n9ZoeH1O/NZz0BrNcKPqQD41+LpH3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uid="923c84e0-b190-45b3-b376-51567574750c" value="" /&gt;&lt;/sisl&gt;</vt:lpwstr>
  </property>
  <property fmtid="{D5CDD505-2E9C-101B-9397-08002B2CF9AE}" pid="6" name="bjDocumentSecurityLabel">
    <vt:lpwstr>Klasifikacija: Javno/Public</vt:lpwstr>
  </property>
  <property fmtid="{D5CDD505-2E9C-101B-9397-08002B2CF9AE}" pid="7" name="bjClsUserRVM">
    <vt:lpwstr>[]</vt:lpwstr>
  </property>
</Properties>
</file>